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7B1" w:rsidRPr="006F52BA" w:rsidRDefault="00F127B1" w:rsidP="006F52BA">
      <w:pPr>
        <w:suppressAutoHyphens w:val="0"/>
        <w:spacing w:after="0" w:line="240" w:lineRule="auto"/>
        <w:jc w:val="center"/>
        <w:rPr>
          <w:rFonts w:ascii="Times New Roman" w:hAnsi="Times New Roman" w:cs="Tahoma"/>
          <w:kern w:val="3"/>
          <w:sz w:val="24"/>
          <w:szCs w:val="24"/>
          <w:lang w:val="de-DE" w:eastAsia="ja-JP" w:bidi="fa-IR"/>
        </w:rPr>
      </w:pPr>
      <w:r w:rsidRPr="00DD1EBC">
        <w:rPr>
          <w:rFonts w:ascii="Times New Roman" w:hAnsi="Times New Roman" w:cs="Tahoma"/>
          <w:noProof/>
          <w:kern w:val="3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9pt;height:64.5pt;visibility:visible">
            <v:imagedata r:id="rId7" o:title=""/>
          </v:shape>
        </w:pict>
      </w:r>
    </w:p>
    <w:p w:rsidR="00F127B1" w:rsidRPr="006F52BA" w:rsidRDefault="00F127B1" w:rsidP="006F52BA">
      <w:pPr>
        <w:widowControl w:val="0"/>
        <w:autoSpaceDN w:val="0"/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4"/>
          <w:lang w:val="de-DE" w:eastAsia="ja-JP" w:bidi="fa-IR"/>
        </w:rPr>
      </w:pPr>
    </w:p>
    <w:p w:rsidR="00F127B1" w:rsidRPr="006F52BA" w:rsidRDefault="00F127B1" w:rsidP="006F52BA">
      <w:pPr>
        <w:keepNext/>
        <w:widowControl w:val="0"/>
        <w:autoSpaceDN w:val="0"/>
        <w:spacing w:after="0" w:line="240" w:lineRule="auto"/>
        <w:jc w:val="center"/>
        <w:textAlignment w:val="baseline"/>
        <w:outlineLvl w:val="0"/>
        <w:rPr>
          <w:rFonts w:ascii="Times New Roman" w:hAnsi="Times New Roman" w:cs="Tahoma"/>
          <w:b/>
          <w:kern w:val="3"/>
          <w:sz w:val="36"/>
          <w:szCs w:val="24"/>
          <w:lang w:val="de-DE" w:eastAsia="ja-JP" w:bidi="fa-IR"/>
        </w:rPr>
      </w:pPr>
      <w:r w:rsidRPr="006F52BA">
        <w:rPr>
          <w:rFonts w:ascii="Times New Roman" w:hAnsi="Times New Roman" w:cs="Tahoma"/>
          <w:b/>
          <w:kern w:val="3"/>
          <w:sz w:val="36"/>
          <w:szCs w:val="24"/>
          <w:lang w:val="de-DE" w:eastAsia="ja-JP" w:bidi="fa-IR"/>
        </w:rPr>
        <w:t>Кирсановский городской Совет</w:t>
      </w:r>
    </w:p>
    <w:p w:rsidR="00F127B1" w:rsidRPr="006F52BA" w:rsidRDefault="00F127B1" w:rsidP="006F52BA">
      <w:pPr>
        <w:widowControl w:val="0"/>
        <w:autoSpaceDN w:val="0"/>
        <w:spacing w:after="0" w:line="240" w:lineRule="auto"/>
        <w:jc w:val="center"/>
        <w:textAlignment w:val="baseline"/>
        <w:rPr>
          <w:rFonts w:ascii="Times New Roman" w:hAnsi="Times New Roman" w:cs="Tahoma"/>
          <w:b/>
          <w:kern w:val="3"/>
          <w:sz w:val="36"/>
          <w:szCs w:val="24"/>
          <w:lang w:val="de-DE" w:eastAsia="ja-JP" w:bidi="fa-IR"/>
        </w:rPr>
      </w:pPr>
      <w:r w:rsidRPr="006F52BA">
        <w:rPr>
          <w:rFonts w:ascii="Times New Roman" w:hAnsi="Times New Roman" w:cs="Tahoma"/>
          <w:b/>
          <w:kern w:val="3"/>
          <w:sz w:val="36"/>
          <w:szCs w:val="24"/>
          <w:lang w:val="de-DE" w:eastAsia="ja-JP" w:bidi="fa-IR"/>
        </w:rPr>
        <w:t>народных депутатов</w:t>
      </w:r>
    </w:p>
    <w:p w:rsidR="00F127B1" w:rsidRPr="006F52BA" w:rsidRDefault="00F127B1" w:rsidP="006F52BA">
      <w:pPr>
        <w:keepNext/>
        <w:widowControl w:val="0"/>
        <w:autoSpaceDN w:val="0"/>
        <w:spacing w:after="0" w:line="240" w:lineRule="auto"/>
        <w:jc w:val="center"/>
        <w:textAlignment w:val="baseline"/>
        <w:outlineLvl w:val="1"/>
        <w:rPr>
          <w:rFonts w:ascii="Times New Roman" w:hAnsi="Times New Roman" w:cs="Tahoma"/>
          <w:b/>
          <w:kern w:val="3"/>
          <w:sz w:val="32"/>
          <w:szCs w:val="24"/>
          <w:lang w:val="de-DE" w:eastAsia="ja-JP" w:bidi="fa-IR"/>
        </w:rPr>
      </w:pPr>
      <w:r w:rsidRPr="006F52BA">
        <w:rPr>
          <w:rFonts w:ascii="Times New Roman" w:hAnsi="Times New Roman" w:cs="Tahoma"/>
          <w:b/>
          <w:kern w:val="3"/>
          <w:sz w:val="32"/>
          <w:szCs w:val="24"/>
          <w:lang w:val="de-DE" w:eastAsia="ja-JP" w:bidi="fa-IR"/>
        </w:rPr>
        <w:t>Тамбовской области</w:t>
      </w:r>
    </w:p>
    <w:p w:rsidR="00F127B1" w:rsidRPr="006F52BA" w:rsidRDefault="00F127B1" w:rsidP="006F52BA">
      <w:pPr>
        <w:widowControl w:val="0"/>
        <w:autoSpaceDN w:val="0"/>
        <w:spacing w:after="0" w:line="240" w:lineRule="auto"/>
        <w:textAlignment w:val="baseline"/>
        <w:rPr>
          <w:rFonts w:ascii="Times New Roman" w:hAnsi="Times New Roman" w:cs="Tahoma"/>
          <w:kern w:val="3"/>
          <w:sz w:val="24"/>
          <w:szCs w:val="24"/>
          <w:lang w:val="de-DE" w:eastAsia="ja-JP" w:bidi="fa-IR"/>
        </w:rPr>
      </w:pPr>
    </w:p>
    <w:p w:rsidR="00F127B1" w:rsidRPr="006F52BA" w:rsidRDefault="00F127B1" w:rsidP="006F52BA">
      <w:pPr>
        <w:keepNext/>
        <w:widowControl w:val="0"/>
        <w:autoSpaceDN w:val="0"/>
        <w:spacing w:after="0" w:line="240" w:lineRule="auto"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szCs w:val="24"/>
          <w:lang w:val="de-DE" w:eastAsia="ja-JP" w:bidi="fa-IR"/>
        </w:rPr>
      </w:pPr>
      <w:r>
        <w:rPr>
          <w:noProof/>
        </w:rPr>
        <w:pict>
          <v:line id="Прямая соединительная линия 4" o:spid="_x0000_s1026" style="position:absolute;left:0;text-align:left;z-index:251658240;visibility:visible;mso-wrap-distance-top:-1e-4mm;mso-wrap-distance-bottom:-1e-4mm;mso-position-vertical-relative:page" from="44.1pt,223.5pt" to="461.7pt,2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" strokeweight="4.5pt">
            <v:stroke linestyle="thickThin"/>
            <w10:wrap anchory="page"/>
          </v:line>
        </w:pict>
      </w:r>
    </w:p>
    <w:p w:rsidR="00F127B1" w:rsidRPr="006F52BA" w:rsidRDefault="00F127B1" w:rsidP="006F52BA">
      <w:pPr>
        <w:keepNext/>
        <w:widowControl w:val="0"/>
        <w:autoSpaceDN w:val="0"/>
        <w:spacing w:after="0" w:line="240" w:lineRule="auto"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szCs w:val="24"/>
          <w:lang w:val="de-DE" w:eastAsia="ja-JP" w:bidi="fa-IR"/>
        </w:rPr>
      </w:pPr>
      <w:r w:rsidRPr="006F52BA">
        <w:rPr>
          <w:rFonts w:ascii="Times New Roman" w:hAnsi="Times New Roman" w:cs="Tahoma"/>
          <w:b/>
          <w:kern w:val="3"/>
          <w:sz w:val="44"/>
          <w:szCs w:val="24"/>
          <w:lang w:val="de-DE" w:eastAsia="ja-JP" w:bidi="fa-IR"/>
        </w:rPr>
        <w:t>Р Е Ш Е Н И Е</w:t>
      </w:r>
    </w:p>
    <w:p w:rsidR="00F127B1" w:rsidRPr="006F52BA" w:rsidRDefault="00F127B1" w:rsidP="006F52BA">
      <w:pPr>
        <w:widowControl w:val="0"/>
        <w:autoSpaceDN w:val="0"/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4"/>
          <w:lang w:val="de-DE" w:eastAsia="ja-JP" w:bidi="fa-IR"/>
        </w:rPr>
      </w:pPr>
    </w:p>
    <w:p w:rsidR="00F127B1" w:rsidRPr="006F52BA" w:rsidRDefault="00F127B1" w:rsidP="006F52BA">
      <w:pPr>
        <w:widowControl w:val="0"/>
        <w:autoSpaceDN w:val="0"/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4"/>
          <w:lang w:val="de-DE" w:eastAsia="ja-JP" w:bidi="fa-IR"/>
        </w:rPr>
      </w:pPr>
    </w:p>
    <w:p w:rsidR="00F127B1" w:rsidRPr="006F52BA" w:rsidRDefault="00F127B1" w:rsidP="006F52BA">
      <w:pPr>
        <w:widowControl w:val="0"/>
        <w:autoSpaceDN w:val="0"/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4"/>
          <w:lang w:eastAsia="ja-JP" w:bidi="fa-IR"/>
        </w:rPr>
      </w:pPr>
      <w:r w:rsidRPr="006F52BA">
        <w:rPr>
          <w:rFonts w:ascii="Times New Roman" w:hAnsi="Times New Roman" w:cs="Tahoma"/>
          <w:kern w:val="3"/>
          <w:sz w:val="24"/>
          <w:szCs w:val="24"/>
          <w:lang w:eastAsia="ja-JP" w:bidi="fa-IR"/>
        </w:rPr>
        <w:t>2</w:t>
      </w:r>
      <w:r>
        <w:rPr>
          <w:rFonts w:ascii="Times New Roman" w:hAnsi="Times New Roman" w:cs="Tahoma"/>
          <w:kern w:val="3"/>
          <w:sz w:val="24"/>
          <w:szCs w:val="24"/>
          <w:lang w:eastAsia="ja-JP" w:bidi="fa-IR"/>
        </w:rPr>
        <w:t>7</w:t>
      </w:r>
      <w:r w:rsidRPr="006F52BA">
        <w:rPr>
          <w:rFonts w:ascii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>
        <w:rPr>
          <w:rFonts w:ascii="Times New Roman" w:hAnsi="Times New Roman" w:cs="Tahoma"/>
          <w:kern w:val="3"/>
          <w:sz w:val="24"/>
          <w:szCs w:val="24"/>
          <w:lang w:eastAsia="ja-JP" w:bidi="fa-IR"/>
        </w:rPr>
        <w:t>июл</w:t>
      </w:r>
      <w:r w:rsidRPr="006F52BA">
        <w:rPr>
          <w:rFonts w:ascii="Times New Roman" w:hAnsi="Times New Roman" w:cs="Tahoma"/>
          <w:kern w:val="3"/>
          <w:sz w:val="24"/>
          <w:szCs w:val="24"/>
          <w:lang w:eastAsia="ja-JP" w:bidi="fa-IR"/>
        </w:rPr>
        <w:t>я</w:t>
      </w:r>
      <w:r w:rsidRPr="006F52BA">
        <w:rPr>
          <w:rFonts w:ascii="Times New Roman" w:hAnsi="Times New Roman" w:cs="Tahoma"/>
          <w:kern w:val="3"/>
          <w:sz w:val="24"/>
          <w:szCs w:val="24"/>
          <w:lang w:val="de-DE" w:eastAsia="ja-JP" w:bidi="fa-IR"/>
        </w:rPr>
        <w:t xml:space="preserve">   </w:t>
      </w:r>
      <w:smartTag w:uri="urn:schemas-microsoft-com:office:smarttags" w:element="metricconverter">
        <w:smartTagPr>
          <w:attr w:name="ProductID" w:val="2023 г"/>
        </w:smartTagPr>
        <w:r w:rsidRPr="006F52BA">
          <w:rPr>
            <w:rFonts w:ascii="Times New Roman" w:hAnsi="Times New Roman" w:cs="Tahoma"/>
            <w:kern w:val="3"/>
            <w:sz w:val="24"/>
            <w:szCs w:val="24"/>
            <w:lang w:val="de-DE" w:eastAsia="ja-JP" w:bidi="fa-IR"/>
          </w:rPr>
          <w:t>2023 г</w:t>
        </w:r>
      </w:smartTag>
      <w:r w:rsidRPr="006F52BA">
        <w:rPr>
          <w:rFonts w:ascii="Times New Roman" w:hAnsi="Times New Roman" w:cs="Tahoma"/>
          <w:kern w:val="3"/>
          <w:sz w:val="24"/>
          <w:szCs w:val="24"/>
          <w:lang w:val="de-DE" w:eastAsia="ja-JP" w:bidi="fa-IR"/>
        </w:rPr>
        <w:t>.                   г. Кирсанов                                       №  2</w:t>
      </w:r>
      <w:r w:rsidRPr="006F52BA">
        <w:rPr>
          <w:rFonts w:ascii="Times New Roman" w:hAnsi="Times New Roman" w:cs="Tahoma"/>
          <w:kern w:val="3"/>
          <w:sz w:val="24"/>
          <w:szCs w:val="24"/>
          <w:lang w:eastAsia="ja-JP" w:bidi="fa-IR"/>
        </w:rPr>
        <w:t>9</w:t>
      </w:r>
      <w:r>
        <w:rPr>
          <w:rFonts w:ascii="Times New Roman" w:hAnsi="Times New Roman" w:cs="Tahoma"/>
          <w:kern w:val="3"/>
          <w:sz w:val="24"/>
          <w:szCs w:val="24"/>
          <w:lang w:eastAsia="ja-JP" w:bidi="fa-IR"/>
        </w:rPr>
        <w:t>5</w:t>
      </w:r>
    </w:p>
    <w:p w:rsidR="00F127B1" w:rsidRPr="006F52BA" w:rsidRDefault="00F127B1" w:rsidP="006F52BA">
      <w:pPr>
        <w:suppressAutoHyphens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127B1" w:rsidRDefault="00F127B1" w:rsidP="00C262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27B1" w:rsidRPr="000F5B6C" w:rsidRDefault="00F127B1" w:rsidP="00C262F5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F5B6C">
        <w:rPr>
          <w:rFonts w:ascii="Times New Roman" w:hAnsi="Times New Roman"/>
          <w:b/>
          <w:sz w:val="28"/>
          <w:szCs w:val="28"/>
        </w:rPr>
        <w:t>О внесении изменений в решение Кирсановского городского Совета на</w:t>
      </w:r>
      <w:r>
        <w:rPr>
          <w:rFonts w:ascii="Times New Roman" w:hAnsi="Times New Roman"/>
          <w:b/>
          <w:sz w:val="28"/>
          <w:szCs w:val="28"/>
        </w:rPr>
        <w:t xml:space="preserve">родных депутатов от 26.07.2022 </w:t>
      </w:r>
      <w:r w:rsidRPr="000F5B6C">
        <w:rPr>
          <w:rFonts w:ascii="Times New Roman" w:hAnsi="Times New Roman"/>
          <w:b/>
          <w:sz w:val="28"/>
          <w:szCs w:val="28"/>
        </w:rPr>
        <w:t>№ 199 «Об утверждении Порядка организации и проведения публичных слушаний в городе Кирсанове»</w:t>
      </w:r>
    </w:p>
    <w:p w:rsidR="00F127B1" w:rsidRPr="00A05985" w:rsidRDefault="00F127B1" w:rsidP="00C262F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27B1" w:rsidRPr="00216A9B" w:rsidRDefault="00F127B1" w:rsidP="00216A9B">
      <w:pPr>
        <w:widowControl w:val="0"/>
        <w:autoSpaceDE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216A9B">
        <w:rPr>
          <w:rFonts w:ascii="Times New Roman" w:hAnsi="Times New Roman"/>
          <w:sz w:val="28"/>
          <w:szCs w:val="28"/>
        </w:rPr>
        <w:t xml:space="preserve">В соответствии со статьей 28 Федерального закона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03.02.2022 № 101 «Об утверждении Правил использования федеральной государственной информационной системы «Единый портал государственных и муниципальных услуг (функций)», Уставом города Кирсанова  </w:t>
      </w:r>
    </w:p>
    <w:p w:rsidR="00F127B1" w:rsidRPr="000F5B6C" w:rsidRDefault="00F127B1" w:rsidP="00216A9B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F5B6C">
        <w:rPr>
          <w:rFonts w:ascii="Times New Roman" w:hAnsi="Times New Roman"/>
          <w:sz w:val="28"/>
          <w:szCs w:val="28"/>
        </w:rPr>
        <w:t>Кирсановский городской Совет народных депутатов РЕШИЛ:</w:t>
      </w:r>
    </w:p>
    <w:p w:rsidR="00F127B1" w:rsidRPr="00216A9B" w:rsidRDefault="00F127B1" w:rsidP="00216A9B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127B1" w:rsidRPr="00216A9B" w:rsidRDefault="00F127B1" w:rsidP="00216A9B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16A9B">
        <w:rPr>
          <w:rFonts w:ascii="Times New Roman" w:hAnsi="Times New Roman"/>
          <w:sz w:val="28"/>
          <w:szCs w:val="28"/>
        </w:rPr>
        <w:t xml:space="preserve">Внести в Порядок организации и проведения публичных слушаний </w:t>
      </w:r>
      <w:bookmarkStart w:id="0" w:name="__DdeLink__1098_99480591"/>
      <w:r w:rsidRPr="00216A9B">
        <w:rPr>
          <w:rFonts w:ascii="Times New Roman" w:hAnsi="Times New Roman"/>
          <w:sz w:val="28"/>
          <w:szCs w:val="28"/>
        </w:rPr>
        <w:t>в городе Кирсанове,</w:t>
      </w:r>
      <w:bookmarkEnd w:id="0"/>
      <w:r w:rsidRPr="00216A9B">
        <w:rPr>
          <w:rFonts w:ascii="Times New Roman" w:hAnsi="Times New Roman"/>
          <w:sz w:val="28"/>
          <w:szCs w:val="28"/>
        </w:rPr>
        <w:t xml:space="preserve"> утвержденный решением Кирсановского городского Совета народных депутатов от 26.07.2022  № 199 («Кирсановский вестник» от 27.07.2022 № 22), следующие изменения:</w:t>
      </w:r>
    </w:p>
    <w:p w:rsidR="00F127B1" w:rsidRPr="00216A9B" w:rsidRDefault="00F127B1" w:rsidP="00216A9B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16A9B">
        <w:rPr>
          <w:rFonts w:ascii="Times New Roman" w:hAnsi="Times New Roman"/>
          <w:sz w:val="28"/>
          <w:szCs w:val="28"/>
        </w:rPr>
        <w:t>1) Статью 4 дополнить частью 5 следующего содержания:</w:t>
      </w:r>
    </w:p>
    <w:p w:rsidR="00F127B1" w:rsidRPr="00216A9B" w:rsidRDefault="00F127B1" w:rsidP="00216A9B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16A9B">
        <w:rPr>
          <w:rFonts w:ascii="Times New Roman" w:hAnsi="Times New Roman"/>
          <w:sz w:val="28"/>
          <w:szCs w:val="28"/>
        </w:rPr>
        <w:t>«5. Для размещения материалов и информации, указанных в абзаце первом части 4 статьи 28 Федерального закона от 06.10.2003 № 131-ФЗ «Об общих принципах организации местного самоуправления в Российской Федерации», обеспечения возможности представления жителями города Кирсанова своих замечаний и предложений по проекту муниципального правового акта, а также для участия жителей города Кирсанова в публичных слушаниях может использоваться федеральная государственная информационная система «Единый портал государственных и муниципальных услуг (функций)» (далее - Единый портал), порядок использования которой для целей настоящего Порядка устанавливается постановлением Правительства Российской Федерации от 03.02.2022 № 101 «Об утверждении Правил использования федеральной государственной информационной системы «Единый портал государственных и муниципальных услуг (функций)» в целях организации и проведения публичных слушаний».</w:t>
      </w:r>
    </w:p>
    <w:p w:rsidR="00F127B1" w:rsidRPr="00216A9B" w:rsidRDefault="00F127B1" w:rsidP="00216A9B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16A9B">
        <w:rPr>
          <w:rFonts w:ascii="Times New Roman" w:hAnsi="Times New Roman"/>
          <w:sz w:val="28"/>
          <w:szCs w:val="28"/>
        </w:rPr>
        <w:t xml:space="preserve">Размещение на Едином портале материалов и информации, указанных в абзаце первом части 4 статьи 28 Федерального закона от 06.10.2003 № 131-ФЗ «Об общих принципах организации местного самоуправления в Российской Федерации», в целях оповещения жителей </w:t>
      </w:r>
      <w:r>
        <w:rPr>
          <w:rFonts w:ascii="Times New Roman" w:hAnsi="Times New Roman"/>
          <w:sz w:val="28"/>
          <w:szCs w:val="28"/>
        </w:rPr>
        <w:t>города Кирсанова</w:t>
      </w:r>
      <w:r w:rsidRPr="00216A9B">
        <w:rPr>
          <w:rFonts w:ascii="Times New Roman" w:hAnsi="Times New Roman"/>
          <w:sz w:val="28"/>
          <w:szCs w:val="28"/>
        </w:rPr>
        <w:t xml:space="preserve"> осуществляется заблаговременно, с учетом сроков, установленных частью 4 настоящей статьи.»;</w:t>
      </w:r>
    </w:p>
    <w:p w:rsidR="00F127B1" w:rsidRPr="00216A9B" w:rsidRDefault="00F127B1" w:rsidP="00216A9B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16A9B">
        <w:rPr>
          <w:rFonts w:ascii="Times New Roman" w:hAnsi="Times New Roman"/>
          <w:sz w:val="28"/>
          <w:szCs w:val="28"/>
        </w:rPr>
        <w:t>2) Статью 7 дополнить частью 4 следующего содержания:</w:t>
      </w:r>
    </w:p>
    <w:p w:rsidR="00F127B1" w:rsidRPr="00216A9B" w:rsidRDefault="00F127B1" w:rsidP="00216A9B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16A9B">
        <w:rPr>
          <w:rFonts w:ascii="Times New Roman" w:hAnsi="Times New Roman"/>
          <w:sz w:val="28"/>
          <w:szCs w:val="28"/>
        </w:rPr>
        <w:t>«4. В случае использования Единого портала результаты публичных слушаний и мотивированное обоснование принятых решений публикуются в соответствующем разделе платформы обратной связи Единого портала для ознакомления жителей города Кирсанова срок, предусмотренный частью 2 настоящей статьи.».</w:t>
      </w:r>
    </w:p>
    <w:p w:rsidR="00F127B1" w:rsidRPr="00216A9B" w:rsidRDefault="00F127B1" w:rsidP="00216A9B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127B1" w:rsidRPr="006B232F" w:rsidRDefault="00F127B1" w:rsidP="006B232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6B232F">
        <w:rPr>
          <w:rFonts w:ascii="Times New Roman" w:hAnsi="Times New Roman"/>
          <w:sz w:val="28"/>
          <w:szCs w:val="28"/>
        </w:rPr>
        <w:t>. Контроль за исполнением настоящего решения возложить на постоянную комиссию городского Совета по вопросам местного самоуправления, депутатской этики и организации контроля (Ванявкина О.В.).</w:t>
      </w:r>
    </w:p>
    <w:p w:rsidR="00F127B1" w:rsidRPr="006B232F" w:rsidRDefault="00F127B1" w:rsidP="006B232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6B232F">
        <w:rPr>
          <w:rFonts w:ascii="Times New Roman" w:hAnsi="Times New Roman"/>
          <w:sz w:val="28"/>
          <w:szCs w:val="28"/>
        </w:rPr>
        <w:t>. Настоящее решение вступает в силу со следующего дня после его официального опубликования.</w:t>
      </w:r>
    </w:p>
    <w:p w:rsidR="00F127B1" w:rsidRDefault="00F127B1" w:rsidP="006B232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6B232F">
        <w:rPr>
          <w:rFonts w:ascii="Times New Roman" w:hAnsi="Times New Roman"/>
          <w:sz w:val="28"/>
          <w:szCs w:val="28"/>
        </w:rPr>
        <w:t>Разместить (опубликовать) настоящее решение в периодическом печатном издании «Кирсановский вестник».</w:t>
      </w:r>
    </w:p>
    <w:p w:rsidR="00F127B1" w:rsidRDefault="00F127B1" w:rsidP="006B232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27B1" w:rsidRDefault="00F127B1" w:rsidP="006B232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27B1" w:rsidRPr="006B232F" w:rsidRDefault="00F127B1" w:rsidP="006B232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F127B1" w:rsidRPr="006B232F" w:rsidRDefault="00F127B1" w:rsidP="006B232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27B1" w:rsidRPr="006B232F" w:rsidRDefault="00F127B1" w:rsidP="006B232F">
      <w:pPr>
        <w:tabs>
          <w:tab w:val="left" w:pos="720"/>
          <w:tab w:val="left" w:pos="66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232F">
        <w:rPr>
          <w:rFonts w:ascii="Times New Roman" w:hAnsi="Times New Roman"/>
          <w:sz w:val="28"/>
          <w:szCs w:val="28"/>
        </w:rPr>
        <w:t>Председатель городского                                      Глава города Кирсанова</w:t>
      </w:r>
    </w:p>
    <w:p w:rsidR="00F127B1" w:rsidRPr="006B232F" w:rsidRDefault="00F127B1" w:rsidP="006B232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232F">
        <w:rPr>
          <w:rFonts w:ascii="Times New Roman" w:hAnsi="Times New Roman"/>
          <w:sz w:val="28"/>
          <w:szCs w:val="28"/>
        </w:rPr>
        <w:t>Совета народных депутатов</w:t>
      </w:r>
    </w:p>
    <w:p w:rsidR="00F127B1" w:rsidRDefault="00F127B1" w:rsidP="006B232F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F127B1" w:rsidRPr="00216A9B" w:rsidRDefault="00F127B1" w:rsidP="00216A9B">
      <w:pPr>
        <w:tabs>
          <w:tab w:val="left" w:pos="72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Pr="006B232F">
        <w:rPr>
          <w:rFonts w:ascii="Times New Roman" w:hAnsi="Times New Roman"/>
          <w:sz w:val="28"/>
          <w:szCs w:val="28"/>
        </w:rPr>
        <w:t xml:space="preserve">О.Р. Шапиро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6B232F">
        <w:rPr>
          <w:rFonts w:ascii="Times New Roman" w:hAnsi="Times New Roman"/>
          <w:sz w:val="28"/>
          <w:szCs w:val="28"/>
        </w:rPr>
        <w:t xml:space="preserve">         С.А. Павлов</w:t>
      </w:r>
    </w:p>
    <w:sectPr w:rsidR="00F127B1" w:rsidRPr="00216A9B" w:rsidSect="008750C7">
      <w:headerReference w:type="default" r:id="rId8"/>
      <w:pgSz w:w="11906" w:h="16838"/>
      <w:pgMar w:top="1134" w:right="737" w:bottom="1134" w:left="1418" w:header="0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7B1" w:rsidRDefault="00F127B1">
      <w:pPr>
        <w:spacing w:after="0" w:line="240" w:lineRule="auto"/>
      </w:pPr>
      <w:r>
        <w:separator/>
      </w:r>
    </w:p>
  </w:endnote>
  <w:endnote w:type="continuationSeparator" w:id="0">
    <w:p w:rsidR="00F127B1" w:rsidRDefault="00F12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3" w:usb1="00000000" w:usb2="00000000" w:usb3="00000000" w:csb0="00000005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7B1" w:rsidRDefault="00F127B1">
      <w:pPr>
        <w:spacing w:after="0" w:line="240" w:lineRule="auto"/>
      </w:pPr>
      <w:r>
        <w:separator/>
      </w:r>
    </w:p>
  </w:footnote>
  <w:footnote w:type="continuationSeparator" w:id="0">
    <w:p w:rsidR="00F127B1" w:rsidRDefault="00F12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7B1" w:rsidRDefault="00F127B1">
    <w:pPr>
      <w:pStyle w:val="Header"/>
      <w:jc w:val="center"/>
    </w:pPr>
    <w:fldSimple w:instr="PAGE">
      <w:r>
        <w:rPr>
          <w:noProof/>
        </w:rPr>
        <w:t>2</w:t>
      </w:r>
    </w:fldSimple>
  </w:p>
  <w:p w:rsidR="00F127B1" w:rsidRDefault="00F127B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54FE3"/>
    <w:multiLevelType w:val="multilevel"/>
    <w:tmpl w:val="E9621BB6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  <w:rPr>
        <w:rFonts w:cs="Times New Roman"/>
      </w:rPr>
    </w:lvl>
  </w:abstractNum>
  <w:abstractNum w:abstractNumId="1">
    <w:nsid w:val="2114254D"/>
    <w:multiLevelType w:val="hybridMultilevel"/>
    <w:tmpl w:val="A13ADB66"/>
    <w:lvl w:ilvl="0" w:tplc="A058D8FA">
      <w:start w:val="1"/>
      <w:numFmt w:val="decimal"/>
      <w:lvlText w:val="%1)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2">
    <w:nsid w:val="2EEC4B5D"/>
    <w:multiLevelType w:val="multilevel"/>
    <w:tmpl w:val="D15C7058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>
    <w:nsid w:val="545A3873"/>
    <w:multiLevelType w:val="multilevel"/>
    <w:tmpl w:val="C534EBBC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58C2"/>
    <w:rsid w:val="000A0F1E"/>
    <w:rsid w:val="000E4745"/>
    <w:rsid w:val="000F5B6C"/>
    <w:rsid w:val="0019553E"/>
    <w:rsid w:val="00216A9B"/>
    <w:rsid w:val="00232833"/>
    <w:rsid w:val="0024696B"/>
    <w:rsid w:val="00260393"/>
    <w:rsid w:val="002623AC"/>
    <w:rsid w:val="00281AC4"/>
    <w:rsid w:val="002A7033"/>
    <w:rsid w:val="003C060D"/>
    <w:rsid w:val="003F4E01"/>
    <w:rsid w:val="00444A33"/>
    <w:rsid w:val="00596515"/>
    <w:rsid w:val="005F343C"/>
    <w:rsid w:val="006A4698"/>
    <w:rsid w:val="006B232F"/>
    <w:rsid w:val="006F52BA"/>
    <w:rsid w:val="00721F34"/>
    <w:rsid w:val="0073367C"/>
    <w:rsid w:val="007751DD"/>
    <w:rsid w:val="00786830"/>
    <w:rsid w:val="008205D5"/>
    <w:rsid w:val="008530CE"/>
    <w:rsid w:val="008750C7"/>
    <w:rsid w:val="008E15F9"/>
    <w:rsid w:val="00902683"/>
    <w:rsid w:val="00992B19"/>
    <w:rsid w:val="009F58C2"/>
    <w:rsid w:val="009F6734"/>
    <w:rsid w:val="00A05985"/>
    <w:rsid w:val="00A44104"/>
    <w:rsid w:val="00A44DB2"/>
    <w:rsid w:val="00AA094E"/>
    <w:rsid w:val="00AD7583"/>
    <w:rsid w:val="00AF3938"/>
    <w:rsid w:val="00C262F5"/>
    <w:rsid w:val="00C4528D"/>
    <w:rsid w:val="00C60901"/>
    <w:rsid w:val="00DD1EBC"/>
    <w:rsid w:val="00E05B02"/>
    <w:rsid w:val="00E55EAA"/>
    <w:rsid w:val="00E76E26"/>
    <w:rsid w:val="00E846E7"/>
    <w:rsid w:val="00F03931"/>
    <w:rsid w:val="00F127B1"/>
    <w:rsid w:val="00F13D56"/>
    <w:rsid w:val="00F17A5D"/>
    <w:rsid w:val="00F62D2A"/>
    <w:rsid w:val="00F9725C"/>
    <w:rsid w:val="00FC1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semiHidden="0" w:uiPriority="0" w:unhideWhenUsed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Текст выноски Знак"/>
    <w:basedOn w:val="DefaultParagraphFont"/>
    <w:uiPriority w:val="99"/>
    <w:semiHidden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DefaultParagraphFont"/>
    <w:uiPriority w:val="99"/>
    <w:rPr>
      <w:rFonts w:cs="Times New Roman"/>
      <w:color w:val="0000FF"/>
      <w:u w:val="single"/>
    </w:rPr>
  </w:style>
  <w:style w:type="character" w:customStyle="1" w:styleId="a0">
    <w:name w:val="Верхний колонтитул Знак"/>
    <w:basedOn w:val="DefaultParagraphFont"/>
    <w:uiPriority w:val="99"/>
    <w:rPr>
      <w:rFonts w:cs="Times New Roman"/>
    </w:rPr>
  </w:style>
  <w:style w:type="character" w:customStyle="1" w:styleId="a1">
    <w:name w:val="Нижний колонтитул Знак"/>
    <w:basedOn w:val="DefaultParagraphFont"/>
    <w:uiPriority w:val="99"/>
    <w:rPr>
      <w:rFonts w:cs="Times New Roman"/>
    </w:rPr>
  </w:style>
  <w:style w:type="character" w:customStyle="1" w:styleId="a2">
    <w:name w:val="Основной текст с отступом Знак"/>
    <w:basedOn w:val="DefaultParagraphFont"/>
    <w:uiPriority w:val="99"/>
    <w:semiHidden/>
    <w:rPr>
      <w:rFonts w:cs="Times New Roman"/>
    </w:rPr>
  </w:style>
  <w:style w:type="character" w:customStyle="1" w:styleId="a3">
    <w:name w:val="Привязка сноски"/>
    <w:uiPriority w:val="99"/>
    <w:rPr>
      <w:vertAlign w:val="superscript"/>
    </w:rPr>
  </w:style>
  <w:style w:type="character" w:customStyle="1" w:styleId="FootnoteCharacters">
    <w:name w:val="Footnote Characters"/>
    <w:basedOn w:val="DefaultParagraphFont"/>
    <w:uiPriority w:val="99"/>
    <w:semiHidden/>
    <w:rPr>
      <w:rFonts w:cs="Times New Roman"/>
      <w:vertAlign w:val="superscript"/>
    </w:rPr>
  </w:style>
  <w:style w:type="character" w:customStyle="1" w:styleId="a4">
    <w:name w:val="Текст сноски Знак"/>
    <w:basedOn w:val="DefaultParagraphFont"/>
    <w:uiPriority w:val="99"/>
    <w:rPr>
      <w:rFonts w:ascii="Times New Roman" w:eastAsia="SimSun" w:hAnsi="Times New Roman" w:cs="Mangal"/>
      <w:color w:val="000000"/>
      <w:kern w:val="2"/>
      <w:sz w:val="20"/>
      <w:szCs w:val="20"/>
      <w:lang w:eastAsia="zh-CN" w:bidi="hi-IN"/>
    </w:rPr>
  </w:style>
  <w:style w:type="character" w:customStyle="1" w:styleId="a5">
    <w:name w:val="Текст концевой сноски Знак"/>
    <w:basedOn w:val="DefaultParagraphFont"/>
    <w:uiPriority w:val="99"/>
    <w:semiHidden/>
    <w:rPr>
      <w:rFonts w:cs="Times New Roman"/>
      <w:sz w:val="20"/>
      <w:szCs w:val="20"/>
    </w:rPr>
  </w:style>
  <w:style w:type="character" w:customStyle="1" w:styleId="a6">
    <w:name w:val="Привязка концевой сноски"/>
    <w:uiPriority w:val="99"/>
    <w:rsid w:val="008750C7"/>
    <w:rPr>
      <w:vertAlign w:val="superscript"/>
    </w:rPr>
  </w:style>
  <w:style w:type="character" w:customStyle="1" w:styleId="EndnoteCharacters">
    <w:name w:val="Endnote Characters"/>
    <w:basedOn w:val="DefaultParagraphFont"/>
    <w:uiPriority w:val="99"/>
    <w:semiHidden/>
    <w:rPr>
      <w:rFonts w:cs="Times New Roman"/>
      <w:vertAlign w:val="superscript"/>
    </w:rPr>
  </w:style>
  <w:style w:type="character" w:customStyle="1" w:styleId="1">
    <w:name w:val="Текст сноски Знак1"/>
    <w:basedOn w:val="DefaultParagraphFont"/>
    <w:uiPriority w:val="99"/>
    <w:semiHidden/>
    <w:rPr>
      <w:rFonts w:cs="Times New Roman"/>
      <w:sz w:val="20"/>
      <w:szCs w:val="20"/>
    </w:rPr>
  </w:style>
  <w:style w:type="character" w:customStyle="1" w:styleId="10">
    <w:name w:val="Верхний колонтитул Знак1"/>
    <w:basedOn w:val="DefaultParagraphFont"/>
    <w:uiPriority w:val="99"/>
    <w:rPr>
      <w:rFonts w:cs="Times New Roman"/>
      <w:sz w:val="22"/>
    </w:rPr>
  </w:style>
  <w:style w:type="character" w:customStyle="1" w:styleId="11">
    <w:name w:val="Нижний колонтитул Знак1"/>
    <w:basedOn w:val="DefaultParagraphFont"/>
    <w:uiPriority w:val="99"/>
    <w:rPr>
      <w:rFonts w:cs="Times New Roman"/>
      <w:sz w:val="22"/>
    </w:rPr>
  </w:style>
  <w:style w:type="character" w:customStyle="1" w:styleId="a7">
    <w:name w:val="Символ сноски"/>
    <w:uiPriority w:val="99"/>
    <w:rsid w:val="008750C7"/>
  </w:style>
  <w:style w:type="character" w:customStyle="1" w:styleId="a8">
    <w:name w:val="Символ концевой сноски"/>
    <w:uiPriority w:val="99"/>
    <w:rsid w:val="008750C7"/>
  </w:style>
  <w:style w:type="paragraph" w:styleId="Title">
    <w:name w:val="Title"/>
    <w:basedOn w:val="Normal"/>
    <w:next w:val="BodyText"/>
    <w:link w:val="TitleChar"/>
    <w:uiPriority w:val="99"/>
    <w:qFormat/>
    <w:rsid w:val="008750C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BA549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pPr>
      <w:spacing w:after="14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A5495"/>
  </w:style>
  <w:style w:type="paragraph" w:styleId="List">
    <w:name w:val="List"/>
    <w:basedOn w:val="BodyText"/>
    <w:uiPriority w:val="99"/>
    <w:rPr>
      <w:rFonts w:cs="Mangal"/>
    </w:rPr>
  </w:style>
  <w:style w:type="paragraph" w:styleId="Caption">
    <w:name w:val="caption"/>
    <w:basedOn w:val="Normal"/>
    <w:uiPriority w:val="99"/>
    <w:qFormat/>
    <w:rsid w:val="008750C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pPr>
      <w:suppressLineNumbers/>
    </w:pPr>
    <w:rPr>
      <w:rFonts w:cs="Mangal"/>
    </w:rPr>
  </w:style>
  <w:style w:type="paragraph" w:customStyle="1" w:styleId="12">
    <w:name w:val="Заголовок1"/>
    <w:basedOn w:val="Normal"/>
    <w:next w:val="BodyText"/>
    <w:uiPriority w:val="9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13">
    <w:name w:val="Название объекта1"/>
    <w:basedOn w:val="Normal"/>
    <w:uiPriority w:val="9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495"/>
    <w:rPr>
      <w:rFonts w:ascii="Times New Roman" w:hAnsi="Times New Roman"/>
      <w:sz w:val="0"/>
      <w:szCs w:val="0"/>
    </w:rPr>
  </w:style>
  <w:style w:type="paragraph" w:customStyle="1" w:styleId="HeaderChar">
    <w:name w:val="Header Char"/>
    <w:uiPriority w:val="99"/>
    <w:pPr>
      <w:suppressAutoHyphens/>
    </w:pPr>
  </w:style>
  <w:style w:type="paragraph" w:customStyle="1" w:styleId="western">
    <w:name w:val="western"/>
    <w:basedOn w:val="Normal"/>
    <w:uiPriority w:val="99"/>
    <w:pPr>
      <w:spacing w:beforeAutospacing="1" w:after="119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FootnoteTextChar">
    <w:name w:val="Footnote Text Char"/>
    <w:basedOn w:val="Normal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2">
    <w:name w:val="Текст сноски Знак2"/>
    <w:basedOn w:val="Normal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NoSpacing">
    <w:name w:val="No Spacing"/>
    <w:uiPriority w:val="99"/>
    <w:qFormat/>
    <w:pPr>
      <w:suppressAutoHyphens/>
    </w:pPr>
  </w:style>
  <w:style w:type="paragraph" w:styleId="BodyTextIndent">
    <w:name w:val="Body Text Indent"/>
    <w:basedOn w:val="Normal"/>
    <w:link w:val="BodyTextIndentChar"/>
    <w:uiPriority w:val="99"/>
    <w:semiHidden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5495"/>
  </w:style>
  <w:style w:type="paragraph" w:customStyle="1" w:styleId="Standard">
    <w:name w:val="Standard"/>
    <w:uiPriority w:val="99"/>
    <w:pPr>
      <w:widowControl w:val="0"/>
      <w:suppressAutoHyphens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14">
    <w:name w:val="Текст сноски1"/>
    <w:basedOn w:val="Normal"/>
    <w:uiPriority w:val="99"/>
    <w:pPr>
      <w:suppressLineNumbers/>
      <w:spacing w:after="0" w:line="240" w:lineRule="auto"/>
      <w:ind w:left="339" w:hanging="339"/>
    </w:pPr>
    <w:rPr>
      <w:rFonts w:ascii="Times New Roman" w:eastAsia="SimSun" w:hAnsi="Times New Roman" w:cs="Mangal"/>
      <w:color w:val="000000"/>
      <w:kern w:val="2"/>
      <w:sz w:val="20"/>
      <w:szCs w:val="20"/>
      <w:lang w:eastAsia="zh-CN" w:bidi="hi-IN"/>
    </w:rPr>
  </w:style>
  <w:style w:type="paragraph" w:styleId="EndnoteText">
    <w:name w:val="endnote text"/>
    <w:basedOn w:val="Normal"/>
    <w:link w:val="EndnoteTextChar"/>
    <w:uiPriority w:val="99"/>
    <w:semiHidden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5495"/>
    <w:rPr>
      <w:sz w:val="20"/>
      <w:szCs w:val="20"/>
    </w:rPr>
  </w:style>
  <w:style w:type="paragraph" w:styleId="FootnoteText">
    <w:name w:val="footnote text"/>
    <w:basedOn w:val="Normal"/>
    <w:link w:val="FootnoteTextChar1"/>
    <w:uiPriority w:val="99"/>
    <w:semiHidden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BA5495"/>
    <w:rPr>
      <w:sz w:val="20"/>
      <w:szCs w:val="20"/>
    </w:rPr>
  </w:style>
  <w:style w:type="paragraph" w:customStyle="1" w:styleId="a9">
    <w:name w:val="Содержимое таблицы"/>
    <w:basedOn w:val="Normal"/>
    <w:uiPriority w:val="99"/>
    <w:rsid w:val="008750C7"/>
    <w:pPr>
      <w:widowControl w:val="0"/>
      <w:suppressLineNumbers/>
    </w:pPr>
  </w:style>
  <w:style w:type="paragraph" w:customStyle="1" w:styleId="aa">
    <w:name w:val="Заголовок таблицы"/>
    <w:basedOn w:val="a9"/>
    <w:uiPriority w:val="99"/>
    <w:rsid w:val="008750C7"/>
    <w:pPr>
      <w:jc w:val="center"/>
    </w:pPr>
    <w:rPr>
      <w:b/>
      <w:bCs/>
    </w:rPr>
  </w:style>
  <w:style w:type="paragraph" w:customStyle="1" w:styleId="ab">
    <w:name w:val="Колонтитул"/>
    <w:basedOn w:val="Normal"/>
    <w:uiPriority w:val="99"/>
    <w:rsid w:val="008750C7"/>
  </w:style>
  <w:style w:type="paragraph" w:styleId="Header">
    <w:name w:val="header"/>
    <w:basedOn w:val="Normal"/>
    <w:link w:val="HeaderChar1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BA5495"/>
  </w:style>
  <w:style w:type="paragraph" w:styleId="Footer">
    <w:name w:val="footer"/>
    <w:basedOn w:val="Normal"/>
    <w:link w:val="FooterChar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5495"/>
  </w:style>
  <w:style w:type="table" w:styleId="TableGrid">
    <w:name w:val="Table Grid"/>
    <w:basedOn w:val="TableNormal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F9725C"/>
    <w:pPr>
      <w:suppressAutoHyphens/>
    </w:pPr>
    <w:rPr>
      <w:rFonts w:ascii="Times New Roman" w:hAnsi="Times New Roman"/>
      <w:color w:val="000000"/>
      <w:sz w:val="28"/>
      <w:szCs w:val="24"/>
      <w:lang w:eastAsia="en-US"/>
    </w:rPr>
  </w:style>
  <w:style w:type="character" w:customStyle="1" w:styleId="15">
    <w:name w:val="Основной шрифт абзаца1"/>
    <w:uiPriority w:val="99"/>
    <w:rsid w:val="00F9725C"/>
  </w:style>
  <w:style w:type="character" w:customStyle="1" w:styleId="16">
    <w:name w:val="Заголовок 1 Знак"/>
    <w:basedOn w:val="DefaultParagraphFont"/>
    <w:link w:val="17"/>
    <w:uiPriority w:val="99"/>
    <w:locked/>
    <w:rsid w:val="00E76E26"/>
    <w:rPr>
      <w:rFonts w:ascii="Times New Roman" w:hAnsi="Times New Roman" w:cs="Times New Roman"/>
      <w:b/>
      <w:bCs/>
      <w:kern w:val="2"/>
      <w:sz w:val="48"/>
      <w:szCs w:val="48"/>
      <w:lang w:val="ru-RU" w:eastAsia="ru-RU" w:bidi="ar-SA"/>
    </w:rPr>
  </w:style>
  <w:style w:type="paragraph" w:customStyle="1" w:styleId="17">
    <w:name w:val="Обычный1"/>
    <w:link w:val="16"/>
    <w:uiPriority w:val="99"/>
    <w:rsid w:val="00E76E26"/>
    <w:pPr>
      <w:tabs>
        <w:tab w:val="left" w:pos="708"/>
      </w:tabs>
      <w:suppressAutoHyphens/>
      <w:spacing w:line="100" w:lineRule="atLeast"/>
    </w:pPr>
    <w:rPr>
      <w:rFonts w:ascii="Times New Roman" w:hAnsi="Times New Roman"/>
      <w:b/>
      <w:bCs/>
      <w:kern w:val="2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23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2</Pages>
  <Words>502</Words>
  <Characters>2865</Characters>
  <Application>Microsoft Office Outlook</Application>
  <DocSecurity>0</DocSecurity>
  <Lines>0</Lines>
  <Paragraphs>0</Paragraphs>
  <ScaleCrop>false</ScaleCrop>
  <Company>КонсультантПлюс Версия 4021.00.60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30.12.2021 N 478-ФЗ"О внесении изменений в отдельные законодательные акты Российской Федерации"</dc:title>
  <dc:subject/>
  <dc:creator>archit105</dc:creator>
  <cp:keywords/>
  <dc:description/>
  <cp:lastModifiedBy>comp5</cp:lastModifiedBy>
  <cp:revision>7</cp:revision>
  <cp:lastPrinted>2023-07-18T12:25:00Z</cp:lastPrinted>
  <dcterms:created xsi:type="dcterms:W3CDTF">2023-07-24T10:55:00Z</dcterms:created>
  <dcterms:modified xsi:type="dcterms:W3CDTF">2023-08-01T05:23:00Z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